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98A0" w14:textId="0110C0CD" w:rsidR="00A16ABB" w:rsidRPr="00404041" w:rsidRDefault="00734D89" w:rsidP="00B76F6C">
      <w:pPr>
        <w:pStyle w:val="Title"/>
        <w:jc w:val="both"/>
        <w:rPr>
          <w:sz w:val="28"/>
          <w:szCs w:val="28"/>
        </w:rPr>
      </w:pPr>
      <w:r>
        <w:rPr>
          <w:b w:val="0"/>
          <w:noProof/>
          <w:sz w:val="28"/>
          <w:szCs w:val="28"/>
        </w:rPr>
        <w:drawing>
          <wp:anchor distT="0" distB="0" distL="114300" distR="114300" simplePos="0" relativeHeight="251657728" behindDoc="0" locked="0" layoutInCell="1" allowOverlap="1" wp14:anchorId="4CAB53F9" wp14:editId="7A8CA7DD">
            <wp:simplePos x="0" y="0"/>
            <wp:positionH relativeFrom="column">
              <wp:posOffset>-24130</wp:posOffset>
            </wp:positionH>
            <wp:positionV relativeFrom="paragraph">
              <wp:posOffset>-132080</wp:posOffset>
            </wp:positionV>
            <wp:extent cx="1698625" cy="8509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8625" cy="850900"/>
                    </a:xfrm>
                    <a:prstGeom prst="rect">
                      <a:avLst/>
                    </a:prstGeom>
                    <a:noFill/>
                  </pic:spPr>
                </pic:pic>
              </a:graphicData>
            </a:graphic>
            <wp14:sizeRelH relativeFrom="page">
              <wp14:pctWidth>0</wp14:pctWidth>
            </wp14:sizeRelH>
            <wp14:sizeRelV relativeFrom="page">
              <wp14:pctHeight>0</wp14:pctHeight>
            </wp14:sizeRelV>
          </wp:anchor>
        </w:drawing>
      </w:r>
      <w:r w:rsidR="00A16ABB" w:rsidRPr="00404041">
        <w:rPr>
          <w:sz w:val="28"/>
          <w:szCs w:val="28"/>
        </w:rPr>
        <w:t>Notice of Public Meeting</w:t>
      </w:r>
    </w:p>
    <w:p w14:paraId="525E4A22" w14:textId="77777777" w:rsidR="008269EB" w:rsidRDefault="00A16ABB" w:rsidP="00630A16">
      <w:pPr>
        <w:jc w:val="both"/>
        <w:rPr>
          <w:b/>
          <w:sz w:val="28"/>
          <w:szCs w:val="28"/>
        </w:rPr>
      </w:pPr>
      <w:r w:rsidRPr="00404041">
        <w:rPr>
          <w:b/>
          <w:sz w:val="28"/>
          <w:szCs w:val="28"/>
        </w:rPr>
        <w:t>Concerning a Proposed</w:t>
      </w:r>
      <w:r w:rsidR="008269EB">
        <w:rPr>
          <w:b/>
          <w:sz w:val="28"/>
          <w:szCs w:val="28"/>
        </w:rPr>
        <w:t xml:space="preserve"> </w:t>
      </w:r>
    </w:p>
    <w:p w14:paraId="7D5353E2" w14:textId="64C2F871" w:rsidR="00A16ABB" w:rsidRPr="00404041" w:rsidRDefault="00A16ABB" w:rsidP="00630A16">
      <w:pPr>
        <w:jc w:val="both"/>
        <w:rPr>
          <w:b/>
          <w:sz w:val="28"/>
          <w:szCs w:val="28"/>
        </w:rPr>
      </w:pPr>
      <w:r w:rsidRPr="00404041">
        <w:rPr>
          <w:b/>
          <w:sz w:val="28"/>
          <w:szCs w:val="28"/>
        </w:rPr>
        <w:t>Amendment</w:t>
      </w:r>
      <w:r w:rsidR="00630A16">
        <w:rPr>
          <w:b/>
          <w:sz w:val="28"/>
          <w:szCs w:val="28"/>
        </w:rPr>
        <w:t xml:space="preserve"> </w:t>
      </w:r>
      <w:r w:rsidR="005F25B0">
        <w:rPr>
          <w:b/>
          <w:sz w:val="28"/>
          <w:szCs w:val="28"/>
        </w:rPr>
        <w:t>t</w:t>
      </w:r>
      <w:r w:rsidRPr="00404041">
        <w:rPr>
          <w:b/>
          <w:sz w:val="28"/>
          <w:szCs w:val="28"/>
        </w:rPr>
        <w:t xml:space="preserve">o the Zoning By-law </w:t>
      </w:r>
      <w:r w:rsidR="00630A16">
        <w:rPr>
          <w:b/>
          <w:sz w:val="28"/>
          <w:szCs w:val="28"/>
        </w:rPr>
        <w:t xml:space="preserve">38-09 </w:t>
      </w:r>
      <w:r w:rsidRPr="00404041">
        <w:rPr>
          <w:b/>
          <w:sz w:val="28"/>
          <w:szCs w:val="28"/>
        </w:rPr>
        <w:t>of the</w:t>
      </w:r>
    </w:p>
    <w:p w14:paraId="00C5F486" w14:textId="77777777" w:rsidR="00A16ABB" w:rsidRPr="00404041" w:rsidRDefault="00EE5A36" w:rsidP="00630A16">
      <w:pPr>
        <w:jc w:val="both"/>
        <w:rPr>
          <w:b/>
          <w:sz w:val="28"/>
          <w:szCs w:val="28"/>
        </w:rPr>
      </w:pPr>
      <w:r w:rsidRPr="00404041">
        <w:rPr>
          <w:b/>
          <w:sz w:val="28"/>
          <w:szCs w:val="28"/>
        </w:rPr>
        <w:t>Township of South Glengarry</w:t>
      </w:r>
    </w:p>
    <w:p w14:paraId="407E5736" w14:textId="77777777" w:rsidR="00420022" w:rsidRDefault="00420022" w:rsidP="00E44074">
      <w:pPr>
        <w:jc w:val="both"/>
        <w:rPr>
          <w:b/>
        </w:rPr>
      </w:pPr>
    </w:p>
    <w:p w14:paraId="609DB0F6" w14:textId="0F6DD428" w:rsidR="00797A84" w:rsidRDefault="004356E5" w:rsidP="00870B8D">
      <w:pPr>
        <w:spacing w:line="276" w:lineRule="auto"/>
        <w:jc w:val="both"/>
      </w:pPr>
      <w:r>
        <w:rPr>
          <w:b/>
        </w:rPr>
        <w:t xml:space="preserve">TAKE NOTICE </w:t>
      </w:r>
      <w:r>
        <w:t xml:space="preserve">that the Council of the Corporation of the Township of South Glengarry will hold a public meeting on </w:t>
      </w:r>
      <w:r w:rsidR="006E1169" w:rsidRPr="00AB6AAE">
        <w:t xml:space="preserve">Monday, </w:t>
      </w:r>
      <w:r w:rsidR="006548D5">
        <w:t>June 9</w:t>
      </w:r>
      <w:r w:rsidR="006E1169" w:rsidRPr="00AB6AAE">
        <w:t>, 202</w:t>
      </w:r>
      <w:r w:rsidR="006548D5">
        <w:t>5</w:t>
      </w:r>
      <w:r w:rsidR="006E1169" w:rsidRPr="00AB6AAE">
        <w:t xml:space="preserve"> </w:t>
      </w:r>
      <w:r w:rsidR="006E1169">
        <w:t>at</w:t>
      </w:r>
      <w:r w:rsidR="006E1169" w:rsidRPr="00AB6AAE">
        <w:t xml:space="preserve"> 6:30 pm</w:t>
      </w:r>
      <w:r>
        <w:t xml:space="preserve"> in the Council Chambers located at the Tartan Hall, Char Lan Recreation Centre, 19740 John Street, Williamstown</w:t>
      </w:r>
      <w:r w:rsidR="00157051">
        <w:t>,</w:t>
      </w:r>
      <w:r>
        <w:t xml:space="preserve"> </w:t>
      </w:r>
      <w:r w:rsidR="00870B8D">
        <w:t xml:space="preserve">to consider a proposed </w:t>
      </w:r>
      <w:r w:rsidR="005F25B0">
        <w:t>Z</w:t>
      </w:r>
      <w:r w:rsidR="00870B8D">
        <w:t xml:space="preserve">oning </w:t>
      </w:r>
      <w:r w:rsidR="005F25B0">
        <w:t>B</w:t>
      </w:r>
      <w:r w:rsidR="00870B8D">
        <w:t>y-</w:t>
      </w:r>
      <w:r w:rsidR="005F25B0">
        <w:t>l</w:t>
      </w:r>
      <w:r w:rsidR="00870B8D">
        <w:t xml:space="preserve">aw </w:t>
      </w:r>
      <w:r w:rsidR="005F25B0">
        <w:t>A</w:t>
      </w:r>
      <w:r w:rsidR="00870B8D">
        <w:t xml:space="preserve">mendment to the Municipality’s Zoning By-law under Section 34 of the </w:t>
      </w:r>
      <w:r w:rsidR="00870B8D">
        <w:rPr>
          <w:i/>
        </w:rPr>
        <w:t>Planning Act</w:t>
      </w:r>
      <w:r w:rsidR="00870B8D">
        <w:t xml:space="preserve">, R.S.O. 1990, as amended, for the property legally described as </w:t>
      </w:r>
      <w:r w:rsidR="00185915" w:rsidRPr="008D6633">
        <w:t xml:space="preserve">Part of lot </w:t>
      </w:r>
      <w:r w:rsidR="00185915">
        <w:t>97</w:t>
      </w:r>
      <w:r w:rsidR="00185915" w:rsidRPr="008D6633">
        <w:t xml:space="preserve">, </w:t>
      </w:r>
      <w:r w:rsidR="00185915">
        <w:t>Registered Plan 107</w:t>
      </w:r>
      <w:r w:rsidR="00185915" w:rsidRPr="008D6633">
        <w:t xml:space="preserve">, </w:t>
      </w:r>
      <w:r w:rsidR="00185915">
        <w:t>being Part 1 on Reference Plan 14R5461</w:t>
      </w:r>
      <w:r w:rsidR="008D6633" w:rsidRPr="008D6633">
        <w:t xml:space="preserve">, in the Geographic Township of </w:t>
      </w:r>
      <w:proofErr w:type="spellStart"/>
      <w:r w:rsidR="006548D5">
        <w:t>Charlottenburgh</w:t>
      </w:r>
      <w:proofErr w:type="spellEnd"/>
      <w:r w:rsidR="008D6633" w:rsidRPr="008D6633">
        <w:t>, now in the Township of South Glengarry, County of Glengarry</w:t>
      </w:r>
      <w:r w:rsidR="006548D5">
        <w:t>.</w:t>
      </w:r>
    </w:p>
    <w:p w14:paraId="552001F9" w14:textId="77777777" w:rsidR="008D6633" w:rsidRDefault="008D6633" w:rsidP="00870B8D">
      <w:pPr>
        <w:spacing w:line="276" w:lineRule="auto"/>
        <w:jc w:val="both"/>
      </w:pPr>
    </w:p>
    <w:p w14:paraId="1C9AC987" w14:textId="77777777" w:rsidR="00797A84" w:rsidRPr="00FF59BE" w:rsidRDefault="00797A84" w:rsidP="00797A84">
      <w:pPr>
        <w:pStyle w:val="Heading3"/>
        <w:jc w:val="both"/>
        <w:rPr>
          <w:b/>
        </w:rPr>
      </w:pPr>
      <w:r w:rsidRPr="00FF59BE">
        <w:rPr>
          <w:b/>
        </w:rPr>
        <w:t>EXPLANATORY NOTE</w:t>
      </w:r>
    </w:p>
    <w:p w14:paraId="3210E136" w14:textId="77777777" w:rsidR="00797A84" w:rsidRPr="00FF59BE" w:rsidRDefault="00797A84" w:rsidP="00797A84">
      <w:pPr>
        <w:jc w:val="both"/>
        <w:rPr>
          <w:b/>
        </w:rPr>
      </w:pPr>
    </w:p>
    <w:p w14:paraId="7BB1D5EA" w14:textId="614B2E82" w:rsidR="005500E2" w:rsidRPr="003F140B" w:rsidRDefault="005500E2" w:rsidP="005500E2">
      <w:pPr>
        <w:tabs>
          <w:tab w:val="left" w:pos="284"/>
        </w:tabs>
        <w:spacing w:line="276" w:lineRule="auto"/>
        <w:jc w:val="both"/>
      </w:pPr>
      <w:r>
        <w:t>This is an amendment to zoning By-law 38-09, which is the zoning by-law of the Township of South Glengarry. The purpose of this Amendment is to rezone</w:t>
      </w:r>
      <w:r w:rsidR="006548D5">
        <w:t xml:space="preserve"> the </w:t>
      </w:r>
      <w:r>
        <w:t xml:space="preserve">subject property from </w:t>
      </w:r>
      <w:r w:rsidR="00222E04">
        <w:t>Natural Hazard (NZ)</w:t>
      </w:r>
      <w:r>
        <w:t xml:space="preserve"> to </w:t>
      </w:r>
      <w:r w:rsidR="00222E04">
        <w:t>Natural Hazard</w:t>
      </w:r>
      <w:r>
        <w:t xml:space="preserve"> - Exception </w:t>
      </w:r>
      <w:r w:rsidR="00222E04">
        <w:t>1</w:t>
      </w:r>
      <w:r>
        <w:t xml:space="preserve"> (</w:t>
      </w:r>
      <w:r w:rsidR="00222E04">
        <w:t>NZ</w:t>
      </w:r>
      <w:r>
        <w:t>-</w:t>
      </w:r>
      <w:r w:rsidR="00222E04">
        <w:t>1</w:t>
      </w:r>
      <w:r>
        <w:t xml:space="preserve">) to permit </w:t>
      </w:r>
      <w:r w:rsidR="006548D5">
        <w:t xml:space="preserve">a </w:t>
      </w:r>
      <w:r w:rsidR="00222E04">
        <w:t>recreation</w:t>
      </w:r>
      <w:r w:rsidR="00502F9E">
        <w:t>al</w:t>
      </w:r>
      <w:r w:rsidR="00222E04">
        <w:t xml:space="preserve"> vehicle which will be used as a seasonal dwelling on a vacant lot</w:t>
      </w:r>
      <w:r w:rsidR="006548D5">
        <w:t xml:space="preserve">. </w:t>
      </w:r>
      <w:r>
        <w:rPr>
          <w:spacing w:val="-3"/>
          <w:lang w:val="en-GB"/>
        </w:rPr>
        <w:t>A</w:t>
      </w:r>
      <w:r w:rsidRPr="003F140B">
        <w:rPr>
          <w:spacing w:val="-3"/>
          <w:lang w:val="en-GB"/>
        </w:rPr>
        <w:t xml:space="preserve">ll other applicable provisions of </w:t>
      </w:r>
      <w:r>
        <w:rPr>
          <w:spacing w:val="-3"/>
          <w:lang w:val="en-GB"/>
        </w:rPr>
        <w:t>Zoning B</w:t>
      </w:r>
      <w:r w:rsidRPr="003F140B">
        <w:rPr>
          <w:spacing w:val="-3"/>
          <w:lang w:val="en-GB"/>
        </w:rPr>
        <w:t>y-law 38-09, as amended, shall continue to apply.</w:t>
      </w:r>
    </w:p>
    <w:p w14:paraId="2622EF19" w14:textId="519953F0" w:rsidR="003F44B7" w:rsidRDefault="003F44B7" w:rsidP="003F44B7">
      <w:pPr>
        <w:jc w:val="both"/>
      </w:pPr>
    </w:p>
    <w:p w14:paraId="67AE4AE4" w14:textId="253B6986" w:rsidR="00E71E8A" w:rsidRDefault="00E71E8A" w:rsidP="00BD2FE5">
      <w:pPr>
        <w:tabs>
          <w:tab w:val="left" w:pos="284"/>
        </w:tabs>
        <w:spacing w:line="276" w:lineRule="auto"/>
        <w:jc w:val="both"/>
      </w:pPr>
    </w:p>
    <w:p w14:paraId="09DA943E" w14:textId="5B404357" w:rsidR="00E71E8A" w:rsidRDefault="00E71E8A" w:rsidP="00BD2FE5">
      <w:pPr>
        <w:tabs>
          <w:tab w:val="left" w:pos="284"/>
        </w:tabs>
        <w:spacing w:line="276" w:lineRule="auto"/>
        <w:jc w:val="both"/>
        <w:rPr>
          <w:b/>
          <w:bCs/>
          <w:u w:val="single"/>
        </w:rPr>
      </w:pPr>
      <w:r w:rsidRPr="00E71E8A">
        <w:rPr>
          <w:b/>
          <w:bCs/>
          <w:u w:val="single"/>
        </w:rPr>
        <w:t>Key Map</w:t>
      </w:r>
    </w:p>
    <w:p w14:paraId="3C878741" w14:textId="77777777" w:rsidR="00222E04" w:rsidRDefault="00222E04" w:rsidP="00BD2FE5">
      <w:pPr>
        <w:tabs>
          <w:tab w:val="left" w:pos="284"/>
        </w:tabs>
        <w:spacing w:line="276" w:lineRule="auto"/>
        <w:jc w:val="both"/>
        <w:rPr>
          <w:b/>
          <w:bCs/>
          <w:u w:val="single"/>
        </w:rPr>
      </w:pPr>
    </w:p>
    <w:p w14:paraId="1744B6AF" w14:textId="4D46ADD1" w:rsidR="00222E04" w:rsidRPr="00E71E8A" w:rsidRDefault="00222E04" w:rsidP="00222E04">
      <w:pPr>
        <w:tabs>
          <w:tab w:val="left" w:pos="284"/>
        </w:tabs>
        <w:spacing w:line="276" w:lineRule="auto"/>
        <w:jc w:val="center"/>
        <w:rPr>
          <w:b/>
          <w:bCs/>
          <w:u w:val="single"/>
        </w:rPr>
      </w:pPr>
      <w:r>
        <w:rPr>
          <w:noProof/>
        </w:rPr>
        <w:drawing>
          <wp:inline distT="0" distB="0" distL="0" distR="0" wp14:anchorId="2B8716E6" wp14:editId="357DD99B">
            <wp:extent cx="5055870" cy="3083566"/>
            <wp:effectExtent l="0" t="0" r="0" b="2540"/>
            <wp:docPr id="1182470588" name="Picture 1" descr="A map of land with a lo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70588" name="Picture 1" descr="A map of land with a location&#10;&#10;AI-generated content may be incorrect."/>
                    <pic:cNvPicPr/>
                  </pic:nvPicPr>
                  <pic:blipFill>
                    <a:blip r:embed="rId13"/>
                    <a:stretch>
                      <a:fillRect/>
                    </a:stretch>
                  </pic:blipFill>
                  <pic:spPr>
                    <a:xfrm>
                      <a:off x="0" y="0"/>
                      <a:ext cx="5065911" cy="3089690"/>
                    </a:xfrm>
                    <a:prstGeom prst="rect">
                      <a:avLst/>
                    </a:prstGeom>
                  </pic:spPr>
                </pic:pic>
              </a:graphicData>
            </a:graphic>
          </wp:inline>
        </w:drawing>
      </w:r>
    </w:p>
    <w:p w14:paraId="4B6448AE" w14:textId="2FEDDC87" w:rsidR="00E71E8A" w:rsidRDefault="00E71E8A" w:rsidP="00BD2FE5">
      <w:pPr>
        <w:tabs>
          <w:tab w:val="left" w:pos="284"/>
        </w:tabs>
        <w:spacing w:line="276" w:lineRule="auto"/>
        <w:jc w:val="both"/>
      </w:pPr>
    </w:p>
    <w:p w14:paraId="02ADC182" w14:textId="77777777" w:rsidR="00797A84" w:rsidRDefault="00797A84" w:rsidP="00797A84">
      <w:pPr>
        <w:tabs>
          <w:tab w:val="left" w:pos="284"/>
        </w:tabs>
        <w:spacing w:line="276" w:lineRule="auto"/>
        <w:jc w:val="both"/>
      </w:pPr>
    </w:p>
    <w:p w14:paraId="28118F99" w14:textId="47678A33" w:rsidR="00B76F6C" w:rsidRDefault="000419A6" w:rsidP="00B76F6C">
      <w:pPr>
        <w:spacing w:after="160" w:line="259" w:lineRule="auto"/>
        <w:ind w:left="-113"/>
        <w:rPr>
          <w:rStyle w:val="Hyperlink"/>
          <w:rFonts w:cs="Arial"/>
          <w:szCs w:val="24"/>
          <w:lang w:val="en-CA"/>
        </w:rPr>
      </w:pPr>
      <w:r w:rsidRPr="00B6644B">
        <w:rPr>
          <w:rFonts w:cs="Arial"/>
          <w:szCs w:val="24"/>
          <w:lang w:val="en-CA"/>
        </w:rPr>
        <w:t xml:space="preserve">If you wish to be notified of the decision of the </w:t>
      </w:r>
      <w:r>
        <w:rPr>
          <w:rFonts w:cs="Arial"/>
          <w:szCs w:val="24"/>
          <w:lang w:val="en-CA"/>
        </w:rPr>
        <w:t>Township of South Glengarry</w:t>
      </w:r>
      <w:r w:rsidRPr="00B6644B">
        <w:rPr>
          <w:rFonts w:cs="Arial"/>
          <w:szCs w:val="24"/>
          <w:lang w:val="en-CA"/>
        </w:rPr>
        <w:t xml:space="preserve"> in respect of th</w:t>
      </w:r>
      <w:r>
        <w:rPr>
          <w:rFonts w:cs="Arial"/>
          <w:szCs w:val="24"/>
          <w:lang w:val="en-CA"/>
        </w:rPr>
        <w:t>e</w:t>
      </w:r>
      <w:r w:rsidRPr="00B6644B">
        <w:rPr>
          <w:rFonts w:cs="Arial"/>
          <w:szCs w:val="24"/>
          <w:lang w:val="en-CA"/>
        </w:rPr>
        <w:t xml:space="preserve"> proposed </w:t>
      </w:r>
      <w:r>
        <w:rPr>
          <w:rFonts w:cs="Arial"/>
          <w:szCs w:val="24"/>
          <w:lang w:val="en-CA"/>
        </w:rPr>
        <w:t>zoning amendment</w:t>
      </w:r>
      <w:r w:rsidRPr="00B6644B">
        <w:rPr>
          <w:rFonts w:cs="Arial"/>
          <w:szCs w:val="24"/>
          <w:lang w:val="en-CA"/>
        </w:rPr>
        <w:t xml:space="preserve"> you must make a written request to the </w:t>
      </w:r>
      <w:r>
        <w:rPr>
          <w:rFonts w:cs="Arial"/>
          <w:szCs w:val="24"/>
          <w:lang w:val="en-CA"/>
        </w:rPr>
        <w:t>Township of South Glengarry, P.O. Box 220, 6 Oak Street, Lancaster, Ontario, K0C 1NO</w:t>
      </w:r>
      <w:r w:rsidRPr="00B6644B">
        <w:rPr>
          <w:rFonts w:cs="Arial"/>
          <w:szCs w:val="24"/>
          <w:lang w:val="en-CA"/>
        </w:rPr>
        <w:t xml:space="preserve">, Attention:  </w:t>
      </w:r>
      <w:r>
        <w:rPr>
          <w:rFonts w:cs="Arial"/>
          <w:szCs w:val="24"/>
          <w:lang w:val="en-CA"/>
        </w:rPr>
        <w:t xml:space="preserve">Joanne Haley GM- Planning, Building and Enforcement or at </w:t>
      </w:r>
      <w:hyperlink r:id="rId14" w:history="1">
        <w:r w:rsidRPr="004E088B">
          <w:rPr>
            <w:rStyle w:val="Hyperlink"/>
            <w:rFonts w:cs="Arial"/>
            <w:szCs w:val="24"/>
            <w:lang w:val="en-CA"/>
          </w:rPr>
          <w:t>jhaley@southglengarry.com</w:t>
        </w:r>
      </w:hyperlink>
      <w:r w:rsidR="002512ED">
        <w:rPr>
          <w:rStyle w:val="Hyperlink"/>
          <w:rFonts w:cs="Arial"/>
          <w:szCs w:val="24"/>
          <w:lang w:val="en-CA"/>
        </w:rPr>
        <w:t>.</w:t>
      </w:r>
    </w:p>
    <w:p w14:paraId="73C08085" w14:textId="77777777" w:rsidR="00B76F6C" w:rsidRDefault="00084BE4" w:rsidP="00B76F6C">
      <w:pPr>
        <w:spacing w:after="160" w:line="259" w:lineRule="auto"/>
        <w:ind w:left="-113"/>
        <w:rPr>
          <w:rFonts w:eastAsia="MS PGothic" w:cs="Arial"/>
          <w:color w:val="000000" w:themeColor="text1"/>
        </w:rPr>
      </w:pPr>
      <w:proofErr w:type="gramStart"/>
      <w:r w:rsidRPr="00084BE4">
        <w:rPr>
          <w:rFonts w:eastAsia="MS PGothic" w:cs="Arial"/>
          <w:b/>
          <w:bCs/>
          <w:color w:val="000000" w:themeColor="text1"/>
        </w:rPr>
        <w:t>ANY</w:t>
      </w:r>
      <w:proofErr w:type="gramEnd"/>
      <w:r w:rsidRPr="00084BE4">
        <w:rPr>
          <w:rFonts w:eastAsia="MS PGothic" w:cs="Arial"/>
          <w:b/>
          <w:bCs/>
          <w:color w:val="000000" w:themeColor="text1"/>
        </w:rPr>
        <w:t xml:space="preserve"> PERSON </w:t>
      </w:r>
      <w:r w:rsidRPr="00084BE4">
        <w:rPr>
          <w:rFonts w:eastAsia="MS PGothic" w:cs="Arial"/>
          <w:color w:val="000000" w:themeColor="text1"/>
        </w:rPr>
        <w:t>may attend the public meeting and/or make written or verbal representation either in support of or in opposition to the proposed Zoning By-law Amendment.  If a person or public body does not make oral submissions at a public meeting or make written submissions to the council of the Township of South Glengarry before the by-law is decided upon, the person or public body is not entitled to appeal the decision of the Council of the Township of South Glengarry to the Ontario Land Tribunal (OLT)</w:t>
      </w:r>
      <w:r w:rsidR="00B76F6C">
        <w:rPr>
          <w:rFonts w:eastAsia="MS PGothic" w:cs="Arial"/>
          <w:color w:val="000000" w:themeColor="text1"/>
        </w:rPr>
        <w:t>.</w:t>
      </w:r>
    </w:p>
    <w:p w14:paraId="59240988" w14:textId="0AE44F3D" w:rsidR="00084BE4" w:rsidRPr="00B76F6C" w:rsidRDefault="00084BE4" w:rsidP="00B76F6C">
      <w:pPr>
        <w:spacing w:after="160" w:line="259" w:lineRule="auto"/>
        <w:ind w:left="-113"/>
        <w:rPr>
          <w:rFonts w:eastAsiaTheme="minorHAnsi" w:cs="Arial"/>
          <w:szCs w:val="24"/>
          <w:lang w:val="en-CA" w:eastAsia="en-US"/>
        </w:rPr>
      </w:pPr>
      <w:r w:rsidRPr="00084BE4">
        <w:rPr>
          <w:rFonts w:eastAsia="MS PGothic" w:cs="Arial"/>
          <w:color w:val="000000" w:themeColor="text1"/>
        </w:rPr>
        <w:t>If a person or public body does not make oral submissions at a public meeting or make written submissions to the Township of South Glengarry before the by-law is decided upon, the person or public body may not be added as a party to the hearing of an appeal before the OLT unless there are reasonable grounds to do so.</w:t>
      </w:r>
    </w:p>
    <w:p w14:paraId="702CBF46" w14:textId="6564A5F7" w:rsidR="003F140B" w:rsidRPr="003F140B" w:rsidRDefault="003F140B" w:rsidP="003F140B">
      <w:pPr>
        <w:jc w:val="both"/>
        <w:rPr>
          <w:rFonts w:cs="Arial"/>
          <w:szCs w:val="24"/>
          <w:lang w:eastAsia="zh-CN"/>
        </w:rPr>
      </w:pPr>
      <w:r w:rsidRPr="003F140B">
        <w:rPr>
          <w:rFonts w:cs="Arial"/>
          <w:b/>
          <w:bCs/>
          <w:szCs w:val="24"/>
          <w:lang w:eastAsia="zh-CN"/>
        </w:rPr>
        <w:lastRenderedPageBreak/>
        <w:t>IF A PROPERTY CONTAINS SEVEN OR MORE RESIDENTIAL UNITS,</w:t>
      </w:r>
      <w:r w:rsidRPr="003F140B">
        <w:rPr>
          <w:rFonts w:cs="Arial"/>
          <w:szCs w:val="24"/>
          <w:lang w:eastAsia="zh-CN"/>
        </w:rPr>
        <w:t xml:space="preserve"> the owner is required to post this notice at a location that is visible to </w:t>
      </w:r>
      <w:proofErr w:type="gramStart"/>
      <w:r w:rsidRPr="003F140B">
        <w:rPr>
          <w:rFonts w:cs="Arial"/>
          <w:szCs w:val="24"/>
          <w:lang w:eastAsia="zh-CN"/>
        </w:rPr>
        <w:t>all of</w:t>
      </w:r>
      <w:proofErr w:type="gramEnd"/>
      <w:r w:rsidRPr="003F140B">
        <w:rPr>
          <w:rFonts w:cs="Arial"/>
          <w:szCs w:val="24"/>
          <w:lang w:eastAsia="zh-CN"/>
        </w:rPr>
        <w:t xml:space="preserve"> the residents. </w:t>
      </w:r>
    </w:p>
    <w:p w14:paraId="0A6CB5C9" w14:textId="77777777" w:rsidR="00A16ABB" w:rsidRDefault="00A16ABB" w:rsidP="00FF59BE">
      <w:pPr>
        <w:jc w:val="both"/>
      </w:pPr>
    </w:p>
    <w:p w14:paraId="078689AF" w14:textId="4FA501EF" w:rsidR="00A16ABB" w:rsidRDefault="00A16ABB" w:rsidP="00FF59BE">
      <w:pPr>
        <w:jc w:val="both"/>
      </w:pPr>
      <w:r>
        <w:rPr>
          <w:b/>
        </w:rPr>
        <w:t xml:space="preserve">ADDITIONAL INFORMATION </w:t>
      </w:r>
      <w:r>
        <w:t xml:space="preserve">relating to the proposed Zoning By-law </w:t>
      </w:r>
      <w:r w:rsidR="005F25B0">
        <w:t>A</w:t>
      </w:r>
      <w:r>
        <w:t>mendment is available between 8:</w:t>
      </w:r>
      <w:r w:rsidR="00B02A14">
        <w:t>3</w:t>
      </w:r>
      <w:r>
        <w:t xml:space="preserve">0 a.m. and </w:t>
      </w:r>
      <w:smartTag w:uri="urn:schemas-microsoft-com:office:smarttags" w:element="time">
        <w:smartTagPr>
          <w:attr w:name="Hour" w:val="16"/>
          <w:attr w:name="Minute" w:val="0"/>
        </w:smartTagPr>
        <w:r>
          <w:t>4:00 p.m.</w:t>
        </w:r>
      </w:smartTag>
      <w:r>
        <w:t xml:space="preserve"> Monday t</w:t>
      </w:r>
      <w:r w:rsidR="00556BF3">
        <w:t>o Friday at the Township office</w:t>
      </w:r>
      <w:r>
        <w:t>.</w:t>
      </w:r>
    </w:p>
    <w:p w14:paraId="321BEEEA" w14:textId="175E6F6D" w:rsidR="00A16ABB" w:rsidRDefault="00B41201" w:rsidP="00FF59BE">
      <w:pPr>
        <w:jc w:val="both"/>
      </w:pPr>
      <w:r>
        <w:t xml:space="preserve"> </w:t>
      </w:r>
    </w:p>
    <w:p w14:paraId="74A94A84" w14:textId="77777777" w:rsidR="00A16ABB" w:rsidRDefault="00A16ABB" w:rsidP="00FF59BE">
      <w:pPr>
        <w:pStyle w:val="Heading2"/>
      </w:pPr>
      <w:r>
        <w:t>DATED AT THE TOWNSHIP OF SOUTH GLENGARRY</w:t>
      </w:r>
    </w:p>
    <w:p w14:paraId="1D9C9D0C" w14:textId="491D5D22" w:rsidR="00A16ABB" w:rsidRDefault="00A16ABB" w:rsidP="006807BA">
      <w:pPr>
        <w:jc w:val="center"/>
        <w:rPr>
          <w:b/>
        </w:rPr>
      </w:pPr>
      <w:r>
        <w:rPr>
          <w:b/>
        </w:rPr>
        <w:t xml:space="preserve">THIS </w:t>
      </w:r>
      <w:r w:rsidR="00A54D4E">
        <w:rPr>
          <w:b/>
        </w:rPr>
        <w:t>2</w:t>
      </w:r>
      <w:r w:rsidR="006548D5">
        <w:rPr>
          <w:b/>
        </w:rPr>
        <w:t>0</w:t>
      </w:r>
      <w:r w:rsidR="00A54D4E" w:rsidRPr="00A54D4E">
        <w:rPr>
          <w:b/>
          <w:vertAlign w:val="superscript"/>
        </w:rPr>
        <w:t>th</w:t>
      </w:r>
      <w:r w:rsidR="003F140B">
        <w:rPr>
          <w:b/>
        </w:rPr>
        <w:t xml:space="preserve"> </w:t>
      </w:r>
      <w:r w:rsidR="00E50E8D">
        <w:rPr>
          <w:b/>
        </w:rPr>
        <w:t>DAY OF</w:t>
      </w:r>
      <w:r w:rsidR="00420022">
        <w:rPr>
          <w:b/>
        </w:rPr>
        <w:t xml:space="preserve"> </w:t>
      </w:r>
      <w:r w:rsidR="006548D5">
        <w:rPr>
          <w:b/>
        </w:rPr>
        <w:t>MAY, 2025</w:t>
      </w:r>
    </w:p>
    <w:p w14:paraId="192B4B6B" w14:textId="77777777" w:rsidR="004C7EC9" w:rsidRDefault="004C7EC9" w:rsidP="00FF59BE">
      <w:pPr>
        <w:jc w:val="both"/>
        <w:rPr>
          <w:b/>
        </w:rPr>
      </w:pPr>
    </w:p>
    <w:p w14:paraId="66BE17C7" w14:textId="77777777" w:rsidR="001E1A69" w:rsidRDefault="00DD64E0" w:rsidP="00FF59BE">
      <w:pPr>
        <w:jc w:val="both"/>
        <w:rPr>
          <w:b/>
        </w:rPr>
      </w:pPr>
      <w:r>
        <w:rPr>
          <w:b/>
        </w:rPr>
        <w:tab/>
      </w:r>
      <w:r>
        <w:rPr>
          <w:b/>
        </w:rPr>
        <w:tab/>
      </w:r>
      <w:r>
        <w:rPr>
          <w:b/>
        </w:rPr>
        <w:tab/>
      </w:r>
      <w:r>
        <w:rPr>
          <w:b/>
        </w:rPr>
        <w:tab/>
      </w:r>
      <w:r>
        <w:rPr>
          <w:b/>
        </w:rPr>
        <w:tab/>
        <w:t xml:space="preserve">Joanne Haley </w:t>
      </w:r>
    </w:p>
    <w:p w14:paraId="25A31F69" w14:textId="5E380A4A" w:rsidR="00A16ABB" w:rsidRDefault="001E1A69" w:rsidP="00A95FE8">
      <w:pPr>
        <w:jc w:val="both"/>
        <w:rPr>
          <w:b/>
        </w:rPr>
      </w:pPr>
      <w:r>
        <w:rPr>
          <w:b/>
        </w:rPr>
        <w:tab/>
      </w:r>
      <w:r>
        <w:rPr>
          <w:b/>
        </w:rPr>
        <w:tab/>
      </w:r>
      <w:r>
        <w:rPr>
          <w:b/>
        </w:rPr>
        <w:tab/>
      </w:r>
      <w:r>
        <w:rPr>
          <w:b/>
        </w:rPr>
        <w:tab/>
      </w:r>
      <w:r>
        <w:rPr>
          <w:b/>
        </w:rPr>
        <w:tab/>
      </w:r>
      <w:r w:rsidR="00DD64E0">
        <w:rPr>
          <w:b/>
        </w:rPr>
        <w:t xml:space="preserve">General Manager – </w:t>
      </w:r>
      <w:r w:rsidR="00420022">
        <w:rPr>
          <w:b/>
        </w:rPr>
        <w:t>Planning, Building</w:t>
      </w:r>
      <w:r w:rsidR="00A95FE8">
        <w:rPr>
          <w:b/>
        </w:rPr>
        <w:t xml:space="preserve"> </w:t>
      </w:r>
      <w:r w:rsidR="00420022">
        <w:rPr>
          <w:b/>
        </w:rPr>
        <w:t>and Enforcement</w:t>
      </w:r>
      <w:r w:rsidR="00DD64E0">
        <w:rPr>
          <w:b/>
        </w:rPr>
        <w:t xml:space="preserve"> </w:t>
      </w:r>
      <w:r>
        <w:rPr>
          <w:b/>
        </w:rPr>
        <w:t xml:space="preserve"> </w:t>
      </w:r>
      <w:r w:rsidR="008C2435">
        <w:rPr>
          <w:b/>
        </w:rPr>
        <w:t xml:space="preserve"> </w:t>
      </w:r>
    </w:p>
    <w:p w14:paraId="7DF8CB1E" w14:textId="77777777" w:rsidR="00A16ABB" w:rsidRDefault="00DD64E0" w:rsidP="00FF59BE">
      <w:pPr>
        <w:jc w:val="both"/>
        <w:rPr>
          <w:b/>
        </w:rPr>
      </w:pPr>
      <w:r>
        <w:rPr>
          <w:b/>
        </w:rPr>
        <w:tab/>
      </w:r>
      <w:r>
        <w:rPr>
          <w:b/>
        </w:rPr>
        <w:tab/>
      </w:r>
      <w:r>
        <w:rPr>
          <w:b/>
        </w:rPr>
        <w:tab/>
      </w:r>
      <w:r>
        <w:rPr>
          <w:b/>
        </w:rPr>
        <w:tab/>
      </w:r>
      <w:r>
        <w:rPr>
          <w:b/>
        </w:rPr>
        <w:tab/>
      </w:r>
      <w:smartTag w:uri="urn:schemas-microsoft-com:office:smarttags" w:element="place">
        <w:smartTag w:uri="urn:schemas-microsoft-com:office:smarttags" w:element="PlaceType">
          <w:r w:rsidR="00A16ABB">
            <w:rPr>
              <w:b/>
            </w:rPr>
            <w:t>Township</w:t>
          </w:r>
        </w:smartTag>
        <w:r w:rsidR="00A16ABB">
          <w:rPr>
            <w:b/>
          </w:rPr>
          <w:t xml:space="preserve"> of </w:t>
        </w:r>
        <w:smartTag w:uri="urn:schemas-microsoft-com:office:smarttags" w:element="PlaceName">
          <w:r w:rsidR="00A16ABB">
            <w:rPr>
              <w:b/>
            </w:rPr>
            <w:t>South</w:t>
          </w:r>
        </w:smartTag>
      </w:smartTag>
      <w:r w:rsidR="00A16ABB">
        <w:rPr>
          <w:b/>
        </w:rPr>
        <w:t xml:space="preserve"> Glengarry </w:t>
      </w:r>
    </w:p>
    <w:p w14:paraId="4C954525" w14:textId="77777777" w:rsidR="00A16ABB" w:rsidRDefault="00A16ABB" w:rsidP="00DD64E0">
      <w:pPr>
        <w:jc w:val="both"/>
      </w:pPr>
      <w:r>
        <w:tab/>
      </w:r>
      <w:r>
        <w:tab/>
      </w:r>
      <w:r>
        <w:tab/>
      </w:r>
      <w:r>
        <w:tab/>
      </w:r>
      <w:r>
        <w:tab/>
      </w:r>
      <w:smartTag w:uri="urn:schemas-microsoft-com:office:smarttags" w:element="address">
        <w:smartTag w:uri="urn:schemas-microsoft-com:office:smarttags" w:element="Street">
          <w:r>
            <w:t>6 Oak Street, P.O. Box 220</w:t>
          </w:r>
        </w:smartTag>
      </w:smartTag>
    </w:p>
    <w:p w14:paraId="158A710A" w14:textId="77777777" w:rsidR="00A16ABB" w:rsidRDefault="00A16ABB" w:rsidP="00DD64E0">
      <w:pPr>
        <w:jc w:val="both"/>
      </w:pPr>
      <w:r>
        <w:tab/>
      </w:r>
      <w:r>
        <w:tab/>
      </w:r>
      <w:r>
        <w:tab/>
      </w:r>
      <w:r>
        <w:tab/>
      </w:r>
      <w:r>
        <w:tab/>
      </w:r>
      <w:smartTag w:uri="urn:schemas-microsoft-com:office:smarttags" w:element="place">
        <w:smartTag w:uri="urn:schemas-microsoft-com:office:smarttags" w:element="City">
          <w:r>
            <w:t>Lancaster</w:t>
          </w:r>
        </w:smartTag>
        <w:r>
          <w:t xml:space="preserve">, </w:t>
        </w:r>
        <w:smartTag w:uri="urn:schemas-microsoft-com:office:smarttags" w:element="country-region">
          <w:r>
            <w:t>Ontario</w:t>
          </w:r>
        </w:smartTag>
      </w:smartTag>
      <w:r>
        <w:t xml:space="preserve"> K0C-1N0</w:t>
      </w:r>
    </w:p>
    <w:p w14:paraId="7B1F42E1" w14:textId="7E04BD11" w:rsidR="00A16ABB" w:rsidRDefault="00A16ABB" w:rsidP="00DD64E0">
      <w:pPr>
        <w:jc w:val="both"/>
      </w:pPr>
      <w:r>
        <w:tab/>
      </w:r>
      <w:r>
        <w:tab/>
      </w:r>
      <w:r>
        <w:tab/>
      </w:r>
      <w:r>
        <w:tab/>
      </w:r>
      <w:r>
        <w:tab/>
      </w:r>
      <w:r w:rsidR="00DD64E0">
        <w:t>Telephone: 613-</w:t>
      </w:r>
      <w:r>
        <w:t>347-1166</w:t>
      </w:r>
      <w:r w:rsidR="00C0114D">
        <w:t xml:space="preserve"> ext. 2</w:t>
      </w:r>
      <w:r w:rsidR="00420022">
        <w:t>201</w:t>
      </w:r>
    </w:p>
    <w:p w14:paraId="79559F0E" w14:textId="77777777" w:rsidR="00A16ABB" w:rsidRDefault="00A16ABB" w:rsidP="00DD64E0">
      <w:pPr>
        <w:jc w:val="both"/>
      </w:pPr>
      <w:r>
        <w:tab/>
      </w:r>
      <w:r>
        <w:tab/>
      </w:r>
      <w:r>
        <w:tab/>
      </w:r>
      <w:r>
        <w:tab/>
      </w:r>
      <w:r>
        <w:tab/>
        <w:t>Fax: 613</w:t>
      </w:r>
      <w:r w:rsidR="00DD64E0">
        <w:t>-</w:t>
      </w:r>
      <w:r>
        <w:t>347-3411</w:t>
      </w:r>
    </w:p>
    <w:p w14:paraId="48FDD398" w14:textId="3909C8C2" w:rsidR="00A16ABB" w:rsidRDefault="00A16ABB" w:rsidP="00FF59BE">
      <w:pPr>
        <w:jc w:val="both"/>
      </w:pPr>
      <w:r>
        <w:tab/>
      </w:r>
      <w:r>
        <w:tab/>
      </w:r>
      <w:r>
        <w:tab/>
      </w:r>
      <w:r>
        <w:tab/>
      </w:r>
      <w:r>
        <w:tab/>
        <w:t xml:space="preserve">E-mail </w:t>
      </w:r>
      <w:hyperlink r:id="rId15" w:history="1">
        <w:r w:rsidR="00DD64E0" w:rsidRPr="00B139A3">
          <w:rPr>
            <w:rStyle w:val="Hyperlink"/>
          </w:rPr>
          <w:t>jhaley@southglengarry.com</w:t>
        </w:r>
      </w:hyperlink>
      <w:r w:rsidR="00DD64E0">
        <w:t xml:space="preserve"> </w:t>
      </w:r>
    </w:p>
    <w:sectPr w:rsidR="00A16ABB" w:rsidSect="002512ED">
      <w:headerReference w:type="default" r:id="rId16"/>
      <w:footerReference w:type="default" r:id="rId17"/>
      <w:pgSz w:w="12240" w:h="20160" w:code="1"/>
      <w:pgMar w:top="680" w:right="624" w:bottom="57" w:left="62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8446E" w14:textId="77777777" w:rsidR="006C0590" w:rsidRDefault="006C0590" w:rsidP="003136E5">
      <w:r>
        <w:separator/>
      </w:r>
    </w:p>
  </w:endnote>
  <w:endnote w:type="continuationSeparator" w:id="0">
    <w:p w14:paraId="0CE271FA" w14:textId="77777777" w:rsidR="006C0590" w:rsidRDefault="006C0590" w:rsidP="0031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663834"/>
      <w:docPartObj>
        <w:docPartGallery w:val="Page Numbers (Bottom of Page)"/>
        <w:docPartUnique/>
      </w:docPartObj>
    </w:sdtPr>
    <w:sdtEndPr>
      <w:rPr>
        <w:noProof/>
      </w:rPr>
    </w:sdtEndPr>
    <w:sdtContent>
      <w:p w14:paraId="49347072" w14:textId="2598D5D8" w:rsidR="003136E5" w:rsidRDefault="003136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5C30D" w14:textId="77777777" w:rsidR="003136E5" w:rsidRDefault="00313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07723" w14:textId="77777777" w:rsidR="006C0590" w:rsidRDefault="006C0590" w:rsidP="003136E5">
      <w:r>
        <w:separator/>
      </w:r>
    </w:p>
  </w:footnote>
  <w:footnote w:type="continuationSeparator" w:id="0">
    <w:p w14:paraId="6ABBB02A" w14:textId="77777777" w:rsidR="006C0590" w:rsidRDefault="006C0590" w:rsidP="0031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7184" w14:textId="2D4E88AE" w:rsidR="003136E5" w:rsidRDefault="003136E5">
    <w:pPr>
      <w:pStyle w:val="Header"/>
      <w:jc w:val="right"/>
    </w:pPr>
  </w:p>
  <w:p w14:paraId="27CE43EA" w14:textId="77777777" w:rsidR="003136E5" w:rsidRDefault="00313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A6E5D"/>
    <w:multiLevelType w:val="hybridMultilevel"/>
    <w:tmpl w:val="C5643230"/>
    <w:lvl w:ilvl="0" w:tplc="FBDCAA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E5261"/>
    <w:multiLevelType w:val="hybridMultilevel"/>
    <w:tmpl w:val="2E106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1137611">
    <w:abstractNumId w:val="1"/>
  </w:num>
  <w:num w:numId="2" w16cid:durableId="196812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BE"/>
    <w:rsid w:val="0001585F"/>
    <w:rsid w:val="0003787E"/>
    <w:rsid w:val="00037A3B"/>
    <w:rsid w:val="000419A6"/>
    <w:rsid w:val="00084BE4"/>
    <w:rsid w:val="00096679"/>
    <w:rsid w:val="000B7474"/>
    <w:rsid w:val="000C1760"/>
    <w:rsid w:val="000D3660"/>
    <w:rsid w:val="000E6E89"/>
    <w:rsid w:val="001044EC"/>
    <w:rsid w:val="0011077D"/>
    <w:rsid w:val="00113407"/>
    <w:rsid w:val="00124907"/>
    <w:rsid w:val="00131F7A"/>
    <w:rsid w:val="00137610"/>
    <w:rsid w:val="0013773C"/>
    <w:rsid w:val="0015581E"/>
    <w:rsid w:val="001568A6"/>
    <w:rsid w:val="00157051"/>
    <w:rsid w:val="0016265E"/>
    <w:rsid w:val="00171DA3"/>
    <w:rsid w:val="001770AA"/>
    <w:rsid w:val="00185915"/>
    <w:rsid w:val="001960D3"/>
    <w:rsid w:val="001D0898"/>
    <w:rsid w:val="001E1A69"/>
    <w:rsid w:val="002003AB"/>
    <w:rsid w:val="00202332"/>
    <w:rsid w:val="0021791F"/>
    <w:rsid w:val="00222E04"/>
    <w:rsid w:val="00231055"/>
    <w:rsid w:val="002464EE"/>
    <w:rsid w:val="002512ED"/>
    <w:rsid w:val="00256739"/>
    <w:rsid w:val="00256A2C"/>
    <w:rsid w:val="0027293C"/>
    <w:rsid w:val="002801EA"/>
    <w:rsid w:val="002805BE"/>
    <w:rsid w:val="00281A4B"/>
    <w:rsid w:val="002A235F"/>
    <w:rsid w:val="002B16BF"/>
    <w:rsid w:val="002C4F41"/>
    <w:rsid w:val="002D4890"/>
    <w:rsid w:val="002F1EA9"/>
    <w:rsid w:val="003136E5"/>
    <w:rsid w:val="00336658"/>
    <w:rsid w:val="00336F5F"/>
    <w:rsid w:val="00342569"/>
    <w:rsid w:val="00351EF5"/>
    <w:rsid w:val="0036509B"/>
    <w:rsid w:val="00384D52"/>
    <w:rsid w:val="0038779B"/>
    <w:rsid w:val="003B0709"/>
    <w:rsid w:val="003E34D0"/>
    <w:rsid w:val="003F140B"/>
    <w:rsid w:val="003F44B7"/>
    <w:rsid w:val="00404041"/>
    <w:rsid w:val="00420022"/>
    <w:rsid w:val="004356E5"/>
    <w:rsid w:val="00435DD7"/>
    <w:rsid w:val="00452039"/>
    <w:rsid w:val="004531EB"/>
    <w:rsid w:val="004C1E16"/>
    <w:rsid w:val="004C7EC9"/>
    <w:rsid w:val="004D023B"/>
    <w:rsid w:val="004D1186"/>
    <w:rsid w:val="00502F9E"/>
    <w:rsid w:val="005278F1"/>
    <w:rsid w:val="00530E26"/>
    <w:rsid w:val="00535276"/>
    <w:rsid w:val="005500E2"/>
    <w:rsid w:val="00556BF3"/>
    <w:rsid w:val="00557FE5"/>
    <w:rsid w:val="00586591"/>
    <w:rsid w:val="0059236C"/>
    <w:rsid w:val="0059566E"/>
    <w:rsid w:val="005A6E8B"/>
    <w:rsid w:val="005A7ABC"/>
    <w:rsid w:val="005E048E"/>
    <w:rsid w:val="005E2BAA"/>
    <w:rsid w:val="005F25B0"/>
    <w:rsid w:val="005F4664"/>
    <w:rsid w:val="00601526"/>
    <w:rsid w:val="00625DFF"/>
    <w:rsid w:val="00630A16"/>
    <w:rsid w:val="00631EFB"/>
    <w:rsid w:val="006548D5"/>
    <w:rsid w:val="00665308"/>
    <w:rsid w:val="006807BA"/>
    <w:rsid w:val="00694067"/>
    <w:rsid w:val="00697F9D"/>
    <w:rsid w:val="006C0590"/>
    <w:rsid w:val="006D3EF9"/>
    <w:rsid w:val="006E1169"/>
    <w:rsid w:val="006E787E"/>
    <w:rsid w:val="006F7140"/>
    <w:rsid w:val="00713CEA"/>
    <w:rsid w:val="00734D89"/>
    <w:rsid w:val="00735502"/>
    <w:rsid w:val="0074537C"/>
    <w:rsid w:val="00747371"/>
    <w:rsid w:val="00754A86"/>
    <w:rsid w:val="00755536"/>
    <w:rsid w:val="00797A84"/>
    <w:rsid w:val="007C7A87"/>
    <w:rsid w:val="007D64E3"/>
    <w:rsid w:val="007F2FA5"/>
    <w:rsid w:val="008019BF"/>
    <w:rsid w:val="008269EB"/>
    <w:rsid w:val="008324C0"/>
    <w:rsid w:val="008614FB"/>
    <w:rsid w:val="00861CC2"/>
    <w:rsid w:val="0086246B"/>
    <w:rsid w:val="00870B8D"/>
    <w:rsid w:val="00873E58"/>
    <w:rsid w:val="00876C0E"/>
    <w:rsid w:val="00883967"/>
    <w:rsid w:val="00886E35"/>
    <w:rsid w:val="008B7B04"/>
    <w:rsid w:val="008C2435"/>
    <w:rsid w:val="008C3429"/>
    <w:rsid w:val="008C5376"/>
    <w:rsid w:val="008D6633"/>
    <w:rsid w:val="008E09A3"/>
    <w:rsid w:val="008E1067"/>
    <w:rsid w:val="008F60BE"/>
    <w:rsid w:val="009036CC"/>
    <w:rsid w:val="00920D00"/>
    <w:rsid w:val="009360B0"/>
    <w:rsid w:val="00947BAF"/>
    <w:rsid w:val="00952BA7"/>
    <w:rsid w:val="00975508"/>
    <w:rsid w:val="009B54F3"/>
    <w:rsid w:val="009F1328"/>
    <w:rsid w:val="009F7C43"/>
    <w:rsid w:val="00A16ABB"/>
    <w:rsid w:val="00A23AAA"/>
    <w:rsid w:val="00A36A5E"/>
    <w:rsid w:val="00A4421A"/>
    <w:rsid w:val="00A54D4E"/>
    <w:rsid w:val="00A67D30"/>
    <w:rsid w:val="00A84B17"/>
    <w:rsid w:val="00A87F7F"/>
    <w:rsid w:val="00A92355"/>
    <w:rsid w:val="00A95FE8"/>
    <w:rsid w:val="00A96A33"/>
    <w:rsid w:val="00AA6241"/>
    <w:rsid w:val="00AB2020"/>
    <w:rsid w:val="00AB7AB6"/>
    <w:rsid w:val="00AD7E40"/>
    <w:rsid w:val="00B02A14"/>
    <w:rsid w:val="00B275A6"/>
    <w:rsid w:val="00B41201"/>
    <w:rsid w:val="00B413E8"/>
    <w:rsid w:val="00B422D5"/>
    <w:rsid w:val="00B521D6"/>
    <w:rsid w:val="00B5483A"/>
    <w:rsid w:val="00B56BE5"/>
    <w:rsid w:val="00B76F6C"/>
    <w:rsid w:val="00B812FC"/>
    <w:rsid w:val="00B92CDC"/>
    <w:rsid w:val="00B97A9F"/>
    <w:rsid w:val="00BB0182"/>
    <w:rsid w:val="00BB3421"/>
    <w:rsid w:val="00BB4079"/>
    <w:rsid w:val="00BB7894"/>
    <w:rsid w:val="00BC2EFC"/>
    <w:rsid w:val="00BD2B28"/>
    <w:rsid w:val="00BD2FE5"/>
    <w:rsid w:val="00BF722C"/>
    <w:rsid w:val="00C00428"/>
    <w:rsid w:val="00C00A17"/>
    <w:rsid w:val="00C0114D"/>
    <w:rsid w:val="00C15622"/>
    <w:rsid w:val="00C427B8"/>
    <w:rsid w:val="00C61B17"/>
    <w:rsid w:val="00C626F2"/>
    <w:rsid w:val="00C87346"/>
    <w:rsid w:val="00C878F3"/>
    <w:rsid w:val="00CA21FE"/>
    <w:rsid w:val="00CB4CF1"/>
    <w:rsid w:val="00CC06C2"/>
    <w:rsid w:val="00CC0A1D"/>
    <w:rsid w:val="00CF6C57"/>
    <w:rsid w:val="00D0277E"/>
    <w:rsid w:val="00D1417D"/>
    <w:rsid w:val="00D15447"/>
    <w:rsid w:val="00D4131C"/>
    <w:rsid w:val="00D448C3"/>
    <w:rsid w:val="00D67D86"/>
    <w:rsid w:val="00D81AA7"/>
    <w:rsid w:val="00D82BBA"/>
    <w:rsid w:val="00D95898"/>
    <w:rsid w:val="00DD023E"/>
    <w:rsid w:val="00DD0D44"/>
    <w:rsid w:val="00DD64E0"/>
    <w:rsid w:val="00DF34AB"/>
    <w:rsid w:val="00E00F0F"/>
    <w:rsid w:val="00E44074"/>
    <w:rsid w:val="00E50E8D"/>
    <w:rsid w:val="00E70A9B"/>
    <w:rsid w:val="00E71301"/>
    <w:rsid w:val="00E71E8A"/>
    <w:rsid w:val="00E94AF7"/>
    <w:rsid w:val="00EA12B1"/>
    <w:rsid w:val="00EA5D9A"/>
    <w:rsid w:val="00EB1565"/>
    <w:rsid w:val="00EB39E7"/>
    <w:rsid w:val="00EC215D"/>
    <w:rsid w:val="00EC65AA"/>
    <w:rsid w:val="00EC6640"/>
    <w:rsid w:val="00ED0B29"/>
    <w:rsid w:val="00ED30F8"/>
    <w:rsid w:val="00EE5A36"/>
    <w:rsid w:val="00EE5D68"/>
    <w:rsid w:val="00F43330"/>
    <w:rsid w:val="00F6296B"/>
    <w:rsid w:val="00F675F8"/>
    <w:rsid w:val="00F7075F"/>
    <w:rsid w:val="00F7522E"/>
    <w:rsid w:val="00F92EFD"/>
    <w:rsid w:val="00FA3876"/>
    <w:rsid w:val="00FB0B7F"/>
    <w:rsid w:val="00FB3F0B"/>
    <w:rsid w:val="00FC3B7E"/>
    <w:rsid w:val="00FE573E"/>
    <w:rsid w:val="00FF59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4:docId w14:val="4A942C22"/>
  <w15:chartTrackingRefBased/>
  <w15:docId w15:val="{2BCC2F89-D428-4D4B-8B71-24986B79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semiHidden/>
    <w:rsid w:val="009F7C43"/>
    <w:rPr>
      <w:rFonts w:ascii="Tahoma" w:hAnsi="Tahoma" w:cs="Tahoma"/>
      <w:sz w:val="16"/>
      <w:szCs w:val="16"/>
    </w:rPr>
  </w:style>
  <w:style w:type="character" w:styleId="Hyperlink">
    <w:name w:val="Hyperlink"/>
    <w:rsid w:val="00DD023E"/>
    <w:rPr>
      <w:color w:val="0000FF"/>
      <w:u w:val="single"/>
    </w:rPr>
  </w:style>
  <w:style w:type="character" w:styleId="UnresolvedMention">
    <w:name w:val="Unresolved Mention"/>
    <w:basedOn w:val="DefaultParagraphFont"/>
    <w:uiPriority w:val="99"/>
    <w:semiHidden/>
    <w:unhideWhenUsed/>
    <w:rsid w:val="0059236C"/>
    <w:rPr>
      <w:color w:val="605E5C"/>
      <w:shd w:val="clear" w:color="auto" w:fill="E1DFDD"/>
    </w:rPr>
  </w:style>
  <w:style w:type="character" w:styleId="FollowedHyperlink">
    <w:name w:val="FollowedHyperlink"/>
    <w:basedOn w:val="DefaultParagraphFont"/>
    <w:uiPriority w:val="99"/>
    <w:semiHidden/>
    <w:unhideWhenUsed/>
    <w:rsid w:val="0059236C"/>
    <w:rPr>
      <w:color w:val="954F72" w:themeColor="followedHyperlink"/>
      <w:u w:val="single"/>
    </w:rPr>
  </w:style>
  <w:style w:type="paragraph" w:styleId="Header">
    <w:name w:val="header"/>
    <w:basedOn w:val="Normal"/>
    <w:link w:val="HeaderChar"/>
    <w:uiPriority w:val="99"/>
    <w:unhideWhenUsed/>
    <w:rsid w:val="003136E5"/>
    <w:pPr>
      <w:tabs>
        <w:tab w:val="center" w:pos="4680"/>
        <w:tab w:val="right" w:pos="9360"/>
      </w:tabs>
    </w:pPr>
  </w:style>
  <w:style w:type="character" w:customStyle="1" w:styleId="HeaderChar">
    <w:name w:val="Header Char"/>
    <w:basedOn w:val="DefaultParagraphFont"/>
    <w:link w:val="Header"/>
    <w:uiPriority w:val="99"/>
    <w:rsid w:val="003136E5"/>
    <w:rPr>
      <w:rFonts w:ascii="Arial" w:hAnsi="Arial"/>
      <w:sz w:val="24"/>
      <w:lang w:val="en-US"/>
    </w:rPr>
  </w:style>
  <w:style w:type="paragraph" w:styleId="Footer">
    <w:name w:val="footer"/>
    <w:basedOn w:val="Normal"/>
    <w:link w:val="FooterChar"/>
    <w:uiPriority w:val="99"/>
    <w:unhideWhenUsed/>
    <w:rsid w:val="003136E5"/>
    <w:pPr>
      <w:tabs>
        <w:tab w:val="center" w:pos="4680"/>
        <w:tab w:val="right" w:pos="9360"/>
      </w:tabs>
    </w:pPr>
  </w:style>
  <w:style w:type="character" w:customStyle="1" w:styleId="FooterChar">
    <w:name w:val="Footer Char"/>
    <w:basedOn w:val="DefaultParagraphFont"/>
    <w:link w:val="Footer"/>
    <w:uiPriority w:val="99"/>
    <w:rsid w:val="003136E5"/>
    <w:rPr>
      <w:rFonts w:ascii="Arial" w:hAnsi="Arial"/>
      <w:sz w:val="24"/>
      <w:lang w:val="en-US"/>
    </w:rPr>
  </w:style>
  <w:style w:type="paragraph" w:styleId="ListParagraph">
    <w:name w:val="List Paragraph"/>
    <w:basedOn w:val="Normal"/>
    <w:uiPriority w:val="34"/>
    <w:qFormat/>
    <w:rsid w:val="00157051"/>
    <w:pPr>
      <w:ind w:left="720"/>
      <w:contextualSpacing/>
    </w:pPr>
  </w:style>
  <w:style w:type="paragraph" w:styleId="NormalWeb">
    <w:name w:val="Normal (Web)"/>
    <w:basedOn w:val="Normal"/>
    <w:uiPriority w:val="99"/>
    <w:semiHidden/>
    <w:unhideWhenUsed/>
    <w:rsid w:val="00084BE4"/>
    <w:pPr>
      <w:spacing w:before="100" w:beforeAutospacing="1" w:after="100" w:afterAutospacing="1"/>
    </w:pPr>
    <w:rPr>
      <w:rFonts w:ascii="Times New Roman" w:hAnsi="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5201">
      <w:bodyDiv w:val="1"/>
      <w:marLeft w:val="0"/>
      <w:marRight w:val="0"/>
      <w:marTop w:val="0"/>
      <w:marBottom w:val="0"/>
      <w:divBdr>
        <w:top w:val="none" w:sz="0" w:space="0" w:color="auto"/>
        <w:left w:val="none" w:sz="0" w:space="0" w:color="auto"/>
        <w:bottom w:val="none" w:sz="0" w:space="0" w:color="auto"/>
        <w:right w:val="none" w:sz="0" w:space="0" w:color="auto"/>
      </w:divBdr>
    </w:div>
    <w:div w:id="326250936">
      <w:bodyDiv w:val="1"/>
      <w:marLeft w:val="0"/>
      <w:marRight w:val="0"/>
      <w:marTop w:val="0"/>
      <w:marBottom w:val="0"/>
      <w:divBdr>
        <w:top w:val="none" w:sz="0" w:space="0" w:color="auto"/>
        <w:left w:val="none" w:sz="0" w:space="0" w:color="auto"/>
        <w:bottom w:val="none" w:sz="0" w:space="0" w:color="auto"/>
        <w:right w:val="none" w:sz="0" w:space="0" w:color="auto"/>
      </w:divBdr>
    </w:div>
    <w:div w:id="350381382">
      <w:bodyDiv w:val="1"/>
      <w:marLeft w:val="0"/>
      <w:marRight w:val="0"/>
      <w:marTop w:val="0"/>
      <w:marBottom w:val="0"/>
      <w:divBdr>
        <w:top w:val="none" w:sz="0" w:space="0" w:color="auto"/>
        <w:left w:val="none" w:sz="0" w:space="0" w:color="auto"/>
        <w:bottom w:val="none" w:sz="0" w:space="0" w:color="auto"/>
        <w:right w:val="none" w:sz="0" w:space="0" w:color="auto"/>
      </w:divBdr>
    </w:div>
    <w:div w:id="375201011">
      <w:bodyDiv w:val="1"/>
      <w:marLeft w:val="0"/>
      <w:marRight w:val="0"/>
      <w:marTop w:val="0"/>
      <w:marBottom w:val="0"/>
      <w:divBdr>
        <w:top w:val="none" w:sz="0" w:space="0" w:color="auto"/>
        <w:left w:val="none" w:sz="0" w:space="0" w:color="auto"/>
        <w:bottom w:val="none" w:sz="0" w:space="0" w:color="auto"/>
        <w:right w:val="none" w:sz="0" w:space="0" w:color="auto"/>
      </w:divBdr>
    </w:div>
    <w:div w:id="475952401">
      <w:bodyDiv w:val="1"/>
      <w:marLeft w:val="0"/>
      <w:marRight w:val="0"/>
      <w:marTop w:val="0"/>
      <w:marBottom w:val="0"/>
      <w:divBdr>
        <w:top w:val="none" w:sz="0" w:space="0" w:color="auto"/>
        <w:left w:val="none" w:sz="0" w:space="0" w:color="auto"/>
        <w:bottom w:val="none" w:sz="0" w:space="0" w:color="auto"/>
        <w:right w:val="none" w:sz="0" w:space="0" w:color="auto"/>
      </w:divBdr>
    </w:div>
    <w:div w:id="519321919">
      <w:bodyDiv w:val="1"/>
      <w:marLeft w:val="0"/>
      <w:marRight w:val="0"/>
      <w:marTop w:val="0"/>
      <w:marBottom w:val="0"/>
      <w:divBdr>
        <w:top w:val="none" w:sz="0" w:space="0" w:color="auto"/>
        <w:left w:val="none" w:sz="0" w:space="0" w:color="auto"/>
        <w:bottom w:val="none" w:sz="0" w:space="0" w:color="auto"/>
        <w:right w:val="none" w:sz="0" w:space="0" w:color="auto"/>
      </w:divBdr>
    </w:div>
    <w:div w:id="594438565">
      <w:bodyDiv w:val="1"/>
      <w:marLeft w:val="0"/>
      <w:marRight w:val="0"/>
      <w:marTop w:val="0"/>
      <w:marBottom w:val="0"/>
      <w:divBdr>
        <w:top w:val="none" w:sz="0" w:space="0" w:color="auto"/>
        <w:left w:val="none" w:sz="0" w:space="0" w:color="auto"/>
        <w:bottom w:val="none" w:sz="0" w:space="0" w:color="auto"/>
        <w:right w:val="none" w:sz="0" w:space="0" w:color="auto"/>
      </w:divBdr>
    </w:div>
    <w:div w:id="1121190928">
      <w:bodyDiv w:val="1"/>
      <w:marLeft w:val="0"/>
      <w:marRight w:val="0"/>
      <w:marTop w:val="0"/>
      <w:marBottom w:val="0"/>
      <w:divBdr>
        <w:top w:val="none" w:sz="0" w:space="0" w:color="auto"/>
        <w:left w:val="none" w:sz="0" w:space="0" w:color="auto"/>
        <w:bottom w:val="none" w:sz="0" w:space="0" w:color="auto"/>
        <w:right w:val="none" w:sz="0" w:space="0" w:color="auto"/>
      </w:divBdr>
    </w:div>
    <w:div w:id="15060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haley@southglengarry.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haley@southglengar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5cbebd2-54ca-4293-b663-3101f6bbb574" ContentTypeId="0x01010048CFD5B4EDE24B4A8220D13FA3C3485A20"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Year xmlns="dcd8db5a-a03c-4cdc-87c5-06ae52d27a69">2024</Year>
    <Topic xmlns="dcd8db5a-a03c-4cdc-87c5-06ae52d27a69">ZBLA</Topic>
    <FinalDecisionDate xmlns="dcd8db5a-a03c-4cdc-87c5-06ae52d27a69" xsi:nil="true"/>
    <TaxCatchAll xmlns="ad7deaf2-25f0-4ca8-bd6c-a51d9f795ed9" xsi:nil="true"/>
    <Pin_x0020_Number xmlns="1d6c492d-209c-420b-82ca-391a042272e4" xsi:nil="true"/>
    <Civic_x0020_Address xmlns="1d6c492d-209c-420b-82ca-391a042272e4" xsi:nil="true"/>
    <Roll_x0020_Number xmlns="1d6c492d-209c-420b-82ca-391a042272e4" xsi:nil="true"/>
    <lcf76f155ced4ddcb4097134ff3c332f xmlns="1d6c492d-209c-420b-82ca-391a042272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14 - Zoning" ma:contentTypeID="0x01010048CFD5B4EDE24B4A8220D13FA3C3485A200014F3D3F7EEE95446998DAF2597B2E44A" ma:contentTypeVersion="29" ma:contentTypeDescription="Create a new document." ma:contentTypeScope="" ma:versionID="4ffb8cdeb6b91614e6d2200491ec036c">
  <xsd:schema xmlns:xsd="http://www.w3.org/2001/XMLSchema" xmlns:xs="http://www.w3.org/2001/XMLSchema" xmlns:p="http://schemas.microsoft.com/office/2006/metadata/properties" xmlns:ns2="dcd8db5a-a03c-4cdc-87c5-06ae52d27a69" xmlns:ns3="1d6c492d-209c-420b-82ca-391a042272e4" xmlns:ns4="ad7deaf2-25f0-4ca8-bd6c-a51d9f795ed9" targetNamespace="http://schemas.microsoft.com/office/2006/metadata/properties" ma:root="true" ma:fieldsID="da3b9681cc6922598e71e66a4c8093a2" ns2:_="" ns3:_="" ns4:_="">
    <xsd:import namespace="dcd8db5a-a03c-4cdc-87c5-06ae52d27a69"/>
    <xsd:import namespace="1d6c492d-209c-420b-82ca-391a042272e4"/>
    <xsd:import namespace="ad7deaf2-25f0-4ca8-bd6c-a51d9f795ed9"/>
    <xsd:element name="properties">
      <xsd:complexType>
        <xsd:sequence>
          <xsd:element name="documentManagement">
            <xsd:complexType>
              <xsd:all>
                <xsd:element ref="ns2:FinalDecisionDate"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Location" minOccurs="0"/>
                <xsd:element ref="ns3:MediaServiceGenerationTime" minOccurs="0"/>
                <xsd:element ref="ns3:MediaServiceEventHashCode" minOccurs="0"/>
                <xsd:element ref="ns3:MediaServiceOCR" minOccurs="0"/>
                <xsd:element ref="ns2:Year" minOccurs="0"/>
                <xsd:element ref="ns3:Civic_x0020_Address" minOccurs="0"/>
                <xsd:element ref="ns3:Pin_x0020_Number" minOccurs="0"/>
                <xsd:element ref="ns3:Roll_x0020_Number" minOccurs="0"/>
                <xsd:element ref="ns2:Topic"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8db5a-a03c-4cdc-87c5-06ae52d27a69" elementFormDefault="qualified">
    <xsd:import namespace="http://schemas.microsoft.com/office/2006/documentManagement/types"/>
    <xsd:import namespace="http://schemas.microsoft.com/office/infopath/2007/PartnerControls"/>
    <xsd:element name="FinalDecisionDate" ma:index="8" nillable="true" ma:displayName="Final Decision Date" ma:indexed="true" ma:internalName="FinalDecisionDate" ma:readOnly="false">
      <xsd:simpleType>
        <xsd:restriction base="dms:DateTime"/>
      </xsd:simpleType>
    </xsd:element>
    <xsd:element name="Year" ma:index="22" nillable="true" ma:displayName="Year" ma:indexed="true" ma:internalName="Year">
      <xsd:simpleType>
        <xsd:restriction base="dms:Text">
          <xsd:maxLength value="255"/>
        </xsd:restriction>
      </xsd:simpleType>
    </xsd:element>
    <xsd:element name="Topic" ma:index="26" nillable="true" ma:displayName="Topic" ma:indexed="true" ma:internalName="Topic"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c492d-209c-420b-82ca-391a042272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cbebd2-54ca-4293-b663-3101f6bbb57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Civic_x0020_Address" ma:index="23" nillable="true" ma:displayName="Civic Address" ma:indexed="true" ma:internalName="Civic_x0020_Address">
      <xsd:simpleType>
        <xsd:restriction base="dms:Text">
          <xsd:maxLength value="255"/>
        </xsd:restriction>
      </xsd:simpleType>
    </xsd:element>
    <xsd:element name="Pin_x0020_Number" ma:index="24" nillable="true" ma:displayName="Pin Number" ma:indexed="true" ma:internalName="Pin_x0020_Number">
      <xsd:simpleType>
        <xsd:restriction base="dms:Text">
          <xsd:maxLength value="255"/>
        </xsd:restriction>
      </xsd:simpleType>
    </xsd:element>
    <xsd:element name="Roll_x0020_Number" ma:index="25" nillable="true" ma:displayName="Roll Number" ma:indexed="true" ma:internalName="Roll_x0020_Number">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deaf2-25f0-4ca8-bd6c-a51d9f795e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c75077-554a-4be7-a9a0-29b0658f6bd9}" ma:internalName="TaxCatchAll" ma:showField="CatchAllData" ma:web="ad7deaf2-25f0-4ca8-bd6c-a51d9f795ed9">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6866F-C975-4E1F-AEEC-9818C02F3B40}">
  <ds:schemaRefs>
    <ds:schemaRef ds:uri="Microsoft.SharePoint.Taxonomy.ContentTypeSync"/>
  </ds:schemaRefs>
</ds:datastoreItem>
</file>

<file path=customXml/itemProps2.xml><?xml version="1.0" encoding="utf-8"?>
<ds:datastoreItem xmlns:ds="http://schemas.openxmlformats.org/officeDocument/2006/customXml" ds:itemID="{F286ED63-D60D-4382-AF27-93304F9F171A}">
  <ds:schemaRefs>
    <ds:schemaRef ds:uri="http://schemas.openxmlformats.org/officeDocument/2006/bibliography"/>
  </ds:schemaRefs>
</ds:datastoreItem>
</file>

<file path=customXml/itemProps3.xml><?xml version="1.0" encoding="utf-8"?>
<ds:datastoreItem xmlns:ds="http://schemas.openxmlformats.org/officeDocument/2006/customXml" ds:itemID="{7B23B5CD-3454-4B4E-AB00-0EB35393293F}">
  <ds:schemaRefs>
    <ds:schemaRef ds:uri="http://schemas.microsoft.com/office/2006/metadata/properties"/>
    <ds:schemaRef ds:uri="http://schemas.microsoft.com/office/infopath/2007/PartnerControls"/>
    <ds:schemaRef ds:uri="dcd8db5a-a03c-4cdc-87c5-06ae52d27a69"/>
    <ds:schemaRef ds:uri="ad7deaf2-25f0-4ca8-bd6c-a51d9f795ed9"/>
    <ds:schemaRef ds:uri="1d6c492d-209c-420b-82ca-391a042272e4"/>
  </ds:schemaRefs>
</ds:datastoreItem>
</file>

<file path=customXml/itemProps4.xml><?xml version="1.0" encoding="utf-8"?>
<ds:datastoreItem xmlns:ds="http://schemas.openxmlformats.org/officeDocument/2006/customXml" ds:itemID="{7190B5EC-B7C1-4F88-9D5A-E9BCF719EC2B}">
  <ds:schemaRefs>
    <ds:schemaRef ds:uri="http://schemas.microsoft.com/sharepoint/v3/contenttype/forms"/>
  </ds:schemaRefs>
</ds:datastoreItem>
</file>

<file path=customXml/itemProps5.xml><?xml version="1.0" encoding="utf-8"?>
<ds:datastoreItem xmlns:ds="http://schemas.openxmlformats.org/officeDocument/2006/customXml" ds:itemID="{7CEE63DB-A932-4D6A-A4D2-A16DC3166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8db5a-a03c-4cdc-87c5-06ae52d27a69"/>
    <ds:schemaRef ds:uri="1d6c492d-209c-420b-82ca-391a042272e4"/>
    <ds:schemaRef ds:uri="ad7deaf2-25f0-4ca8-bd6c-a51d9f79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Twp South Glengarry</Company>
  <LinksUpToDate>false</LinksUpToDate>
  <CharactersWithSpaces>3128</CharactersWithSpaces>
  <SharedDoc>false</SharedDoc>
  <HLinks>
    <vt:vector size="6" baseType="variant">
      <vt:variant>
        <vt:i4>3604489</vt:i4>
      </vt:variant>
      <vt:variant>
        <vt:i4>0</vt:i4>
      </vt:variant>
      <vt:variant>
        <vt:i4>0</vt:i4>
      </vt:variant>
      <vt:variant>
        <vt:i4>5</vt:i4>
      </vt:variant>
      <vt:variant>
        <vt:lpwstr>mailto:jhaley@southglengarry.com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Seguin</dc:creator>
  <cp:keywords/>
  <cp:lastModifiedBy>Michelle O'Shaughnessy</cp:lastModifiedBy>
  <cp:revision>2</cp:revision>
  <cp:lastPrinted>2025-05-15T16:50:00Z</cp:lastPrinted>
  <dcterms:created xsi:type="dcterms:W3CDTF">2025-05-21T12:32:00Z</dcterms:created>
  <dcterms:modified xsi:type="dcterms:W3CDTF">2025-05-21T12:32:00Z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0x01010048CFD5B4EDE24B4A8220D13FA3C3485A200014F3D3F7EEE95446998DAF2597B2E44A</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